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8" w:rsidRDefault="001D2438">
      <w:pPr>
        <w:pStyle w:val="BodyA"/>
      </w:pPr>
    </w:p>
    <w:p w:rsidR="0024471B" w:rsidRDefault="009B6EE8">
      <w:pPr>
        <w:pStyle w:val="BodyA"/>
        <w:rPr>
          <w:lang w:val="en-US"/>
        </w:rPr>
      </w:pPr>
      <w:r w:rsidRPr="009B6EE8">
        <w:pict>
          <v:rect id="_x0000_s1026" style="position:absolute;margin-left:-184.8pt;margin-top:50.5pt;width:526.5pt;height:212.1pt;z-index:251661312;visibility:visible;mso-wrap-distance-left:12pt;mso-wrap-distance-top:12pt;mso-wrap-distance-right:12pt;mso-wrap-distance-bottom:12pt;mso-position-horizontal-relative:margin;mso-position-vertical-relative:page" fillcolor="#e3e8e0" stroked="f" strokeweight="1pt">
            <v:stroke miterlimit="4"/>
            <v:textbox style="mso-next-textbox:#_x0000_s1026">
              <w:txbxContent>
                <w:p w:rsidR="0024471B" w:rsidRDefault="001D2438">
                  <w:pPr>
                    <w:pStyle w:val="Title"/>
                    <w:spacing w:after="240"/>
                    <w:rPr>
                      <w:color w:val="000000"/>
                      <w:sz w:val="68"/>
                      <w:szCs w:val="68"/>
                      <w:u w:color="000000"/>
                    </w:rPr>
                  </w:pPr>
                  <w:r w:rsidRPr="001D2438">
                    <w:rPr>
                      <w:noProof/>
                      <w:color w:val="000000"/>
                      <w:sz w:val="68"/>
                      <w:szCs w:val="68"/>
                      <w:u w:color="000000"/>
                      <w:lang w:val="en-US"/>
                    </w:rPr>
                    <w:drawing>
                      <wp:inline distT="0" distB="0" distL="0" distR="0">
                        <wp:extent cx="3362325" cy="932799"/>
                        <wp:effectExtent l="19050" t="0" r="0" b="0"/>
                        <wp:docPr id="2" name="Picture 1" descr="C:\Users\User\Documents\HISTORICAL SOCIETY\Misc. docs\Final transparent logo MDHS for templ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HISTORICAL SOCIETY\Misc. docs\Final transparent logo MDHS for templ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915" cy="933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71B" w:rsidRPr="00312CCA" w:rsidRDefault="00C81354">
                  <w:pPr>
                    <w:pStyle w:val="Title"/>
                    <w:rPr>
                      <w:color w:val="000000"/>
                      <w:sz w:val="48"/>
                      <w:szCs w:val="48"/>
                      <w:u w:color="000000"/>
                    </w:rPr>
                  </w:pPr>
                  <w:r w:rsidRPr="00312CCA">
                    <w:rPr>
                      <w:color w:val="000000"/>
                      <w:sz w:val="48"/>
                      <w:szCs w:val="48"/>
                      <w:u w:color="000000"/>
                    </w:rPr>
                    <w:t>Jour du souvenir</w:t>
                  </w:r>
                </w:p>
                <w:p w:rsidR="0024471B" w:rsidRPr="00312CCA" w:rsidRDefault="00C81354">
                  <w:pPr>
                    <w:pStyle w:val="Subtitle"/>
                    <w:spacing w:after="100"/>
                    <w:rPr>
                      <w:color w:val="000000"/>
                      <w:sz w:val="48"/>
                      <w:szCs w:val="48"/>
                      <w:u w:color="000000"/>
                    </w:rPr>
                  </w:pPr>
                  <w:r w:rsidRPr="00312CCA">
                    <w:rPr>
                      <w:color w:val="000000"/>
                      <w:sz w:val="48"/>
                      <w:szCs w:val="48"/>
                      <w:u w:color="000000"/>
                    </w:rPr>
                    <w:t>Remembrance Day</w:t>
                  </w:r>
                </w:p>
                <w:p w:rsidR="0024471B" w:rsidRDefault="00C81354">
                  <w:pPr>
                    <w:pStyle w:val="Body2"/>
                    <w:spacing w:line="240" w:lineRule="auto"/>
                    <w:jc w:val="center"/>
                    <w:rPr>
                      <w:color w:val="000000"/>
                      <w:sz w:val="52"/>
                      <w:szCs w:val="52"/>
                      <w:u w:color="000000"/>
                    </w:rPr>
                  </w:pPr>
                  <w:r w:rsidRPr="001D2438">
                    <w:rPr>
                      <w:color w:val="000000"/>
                      <w:sz w:val="52"/>
                      <w:szCs w:val="52"/>
                      <w:u w:color="000000"/>
                    </w:rPr>
                    <w:t>2023</w:t>
                  </w:r>
                </w:p>
                <w:p w:rsidR="001D2438" w:rsidRDefault="001D2438">
                  <w:pPr>
                    <w:pStyle w:val="Body2"/>
                    <w:spacing w:line="240" w:lineRule="auto"/>
                    <w:jc w:val="center"/>
                    <w:rPr>
                      <w:color w:val="000000"/>
                      <w:sz w:val="52"/>
                      <w:szCs w:val="52"/>
                      <w:u w:color="000000"/>
                    </w:rPr>
                  </w:pPr>
                </w:p>
                <w:p w:rsidR="001D2438" w:rsidRPr="001D2438" w:rsidRDefault="001D2438">
                  <w:pPr>
                    <w:pStyle w:val="Body2"/>
                    <w:spacing w:line="240" w:lineRule="auto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  <w10:wrap type="topAndBottom" anchorx="margin" anchory="page"/>
          </v:rect>
        </w:pict>
      </w:r>
      <w:r w:rsidR="00C81354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-2346834</wp:posOffset>
            </wp:positionH>
            <wp:positionV relativeFrom="line">
              <wp:posOffset>2888103</wp:posOffset>
            </wp:positionV>
            <wp:extent cx="2235201" cy="1841500"/>
            <wp:effectExtent l="0" t="0" r="0" b="0"/>
            <wp:wrapSquare wrapText="bothSides" distT="0" distB="0" distL="0" distR="0"/>
            <wp:docPr id="1073741828" name="officeArt object" descr="portrait photo of smiling realto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ortrait photo of smiling realtor " descr="portrait photo of smiling realtor 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54675"/>
                      <a:extLst/>
                    </a:blip>
                    <a:srcRect l="9543" r="9542"/>
                    <a:stretch>
                      <a:fillRect/>
                    </a:stretch>
                  </pic:blipFill>
                  <pic:spPr>
                    <a:xfrm>
                      <a:off x="0" y="0"/>
                      <a:ext cx="2235201" cy="184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1354">
        <w:t>La Société d’histoire de Mulgrave &amp; Derry souligne le Jour</w:t>
      </w:r>
      <w:r w:rsidR="001D2438">
        <w:t xml:space="preserve"> </w:t>
      </w:r>
      <w:r w:rsidR="00C81354">
        <w:t>du souvenir, le samedi 11 novembre, au Centre culturel Our Lady of Light. Veuillez arriver à 10h45 pour respecter la minute de silence à 11h.</w:t>
      </w:r>
      <w:r w:rsidR="004141CE">
        <w:t xml:space="preserve">  </w:t>
      </w:r>
      <w:r w:rsidR="00C81354" w:rsidRPr="00981880">
        <w:rPr>
          <w:lang w:val="en-US"/>
        </w:rPr>
        <w:t>Bienvenue à tous.</w:t>
      </w:r>
    </w:p>
    <w:p w:rsidR="0024471B" w:rsidRPr="00981880" w:rsidRDefault="00C81354">
      <w:pPr>
        <w:pStyle w:val="BodyA"/>
        <w:rPr>
          <w:lang w:val="en-US"/>
        </w:rPr>
      </w:pPr>
      <w:r w:rsidRPr="00981880">
        <w:rPr>
          <w:lang w:val="en-US"/>
        </w:rPr>
        <w:t>The Mulgrave</w:t>
      </w:r>
      <w:r w:rsidR="001D2438">
        <w:rPr>
          <w:lang w:val="en-US"/>
        </w:rPr>
        <w:t xml:space="preserve"> </w:t>
      </w:r>
      <w:r w:rsidRPr="00981880">
        <w:rPr>
          <w:lang w:val="en-US"/>
        </w:rPr>
        <w:t>&amp;</w:t>
      </w:r>
      <w:r w:rsidR="001D2438">
        <w:rPr>
          <w:lang w:val="en-US"/>
        </w:rPr>
        <w:t xml:space="preserve"> </w:t>
      </w:r>
      <w:r w:rsidRPr="00981880">
        <w:rPr>
          <w:lang w:val="en-US"/>
        </w:rPr>
        <w:t>Derry Historical Society is holding a Remembrance Day ceremony on Saturday, November 11</w:t>
      </w:r>
      <w:r w:rsidRPr="00981880">
        <w:rPr>
          <w:vertAlign w:val="superscript"/>
          <w:lang w:val="en-US"/>
        </w:rPr>
        <w:t>th</w:t>
      </w:r>
      <w:r w:rsidRPr="00981880">
        <w:rPr>
          <w:lang w:val="en-US"/>
        </w:rPr>
        <w:t xml:space="preserve">, </w:t>
      </w:r>
    </w:p>
    <w:p w:rsidR="0024471B" w:rsidRPr="007A3F22" w:rsidRDefault="00C81354">
      <w:pPr>
        <w:pStyle w:val="BodyA"/>
        <w:rPr>
          <w:lang w:val="en-US"/>
        </w:rPr>
      </w:pPr>
      <w:r w:rsidRPr="00981880">
        <w:rPr>
          <w:lang w:val="en-US"/>
        </w:rPr>
        <w:t xml:space="preserve">at </w:t>
      </w:r>
      <w:r>
        <w:rPr>
          <w:lang w:val="en-US"/>
        </w:rPr>
        <w:t>Our Lady of Light Cultural Centre</w:t>
      </w:r>
      <w:r w:rsidRPr="00981880">
        <w:rPr>
          <w:lang w:val="en-US"/>
        </w:rPr>
        <w:t xml:space="preserve">.  Please arrive for 10:45 a.m. in order to respect the minute of silence at 11:00 </w:t>
      </w:r>
      <w:r w:rsidR="009B6EE8" w:rsidRPr="009B6E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45pt;margin-top:70.2pt;width:224.55pt;height:143.7pt;z-index:251662336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 style="mso-next-textbox:#_x0000_s1027">
              <w:txbxContent>
                <w:p w:rsidR="0024471B" w:rsidRPr="007A3F22" w:rsidRDefault="00C81354">
                  <w:pPr>
                    <w:pStyle w:val="Body2"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7A3F22">
                    <w:rPr>
                      <w:b/>
                      <w:bCs/>
                      <w:sz w:val="26"/>
                      <w:szCs w:val="26"/>
                      <w:lang w:val="en-US"/>
                    </w:rPr>
                    <w:t>Centre culturel Our Lady of Light</w:t>
                  </w:r>
                </w:p>
                <w:p w:rsidR="0024471B" w:rsidRPr="00981880" w:rsidRDefault="00C81354">
                  <w:pPr>
                    <w:pStyle w:val="Body2"/>
                    <w:spacing w:before="8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A3F22">
                    <w:rPr>
                      <w:b/>
                      <w:bCs/>
                      <w:sz w:val="26"/>
                      <w:szCs w:val="26"/>
                      <w:lang w:val="en-US"/>
                    </w:rPr>
                    <w:t>Our Lady of Light Cultural Centre</w:t>
                  </w:r>
                </w:p>
                <w:p w:rsidR="0024471B" w:rsidRPr="00981880" w:rsidRDefault="0024471B">
                  <w:pPr>
                    <w:pStyle w:val="Body2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24471B" w:rsidRDefault="00C81354">
                  <w:pPr>
                    <w:pStyle w:val="Body2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6458 Route 315 N, </w:t>
                  </w:r>
                </w:p>
                <w:p w:rsidR="0024471B" w:rsidRDefault="00C81354">
                  <w:pPr>
                    <w:pStyle w:val="Body2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Mulgrave-et-Derry</w:t>
                  </w:r>
                </w:p>
              </w:txbxContent>
            </v:textbox>
            <w10:wrap type="topAndBottom" anchorx="margin"/>
          </v:shape>
        </w:pict>
      </w:r>
      <w:r w:rsidRPr="00981880">
        <w:rPr>
          <w:lang w:val="en-US"/>
        </w:rPr>
        <w:t xml:space="preserve">a.m.  </w:t>
      </w:r>
      <w:r w:rsidRPr="007A3F22">
        <w:rPr>
          <w:lang w:val="en-US"/>
        </w:rPr>
        <w:t>All are welcome.</w:t>
      </w: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-2535237</wp:posOffset>
            </wp:positionH>
            <wp:positionV relativeFrom="line">
              <wp:posOffset>891346</wp:posOffset>
            </wp:positionV>
            <wp:extent cx="3443129" cy="2544483"/>
            <wp:effectExtent l="0" t="0" r="0" b="0"/>
            <wp:wrapTopAndBottom distT="152400" distB="152400"/>
            <wp:docPr id="1073741829" name="officeArt object" descr="house with wood and stone exterior and a manicured la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ouse with wood and stone exterior and a manicured lawn" descr="house with wood and stone exterior and a manicured law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691" b="690"/>
                    <a:stretch>
                      <a:fillRect/>
                    </a:stretch>
                  </pic:blipFill>
                  <pic:spPr>
                    <a:xfrm>
                      <a:off x="0" y="0"/>
                      <a:ext cx="3443129" cy="2544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4471B" w:rsidRPr="007A3F22" w:rsidSect="0024471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4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AC" w:rsidRDefault="001319AC" w:rsidP="0024471B">
      <w:r>
        <w:separator/>
      </w:r>
    </w:p>
  </w:endnote>
  <w:endnote w:type="continuationSeparator" w:id="1">
    <w:p w:rsidR="001319AC" w:rsidRDefault="001319AC" w:rsidP="0024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B" w:rsidRDefault="0024471B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B" w:rsidRDefault="0024471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AC" w:rsidRDefault="001319AC" w:rsidP="0024471B">
      <w:r>
        <w:separator/>
      </w:r>
    </w:p>
  </w:footnote>
  <w:footnote w:type="continuationSeparator" w:id="1">
    <w:p w:rsidR="001319AC" w:rsidRDefault="001319AC" w:rsidP="0024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B" w:rsidRDefault="009B6EE8">
    <w:pPr>
      <w:pStyle w:val="Body"/>
    </w:pPr>
    <w:r w:rsidRPr="009B6EE8">
      <w:pict>
        <v:rect id="_x0000_s2050" style="position:absolute;margin-left:36pt;margin-top:36pt;width:540pt;height:10in;z-index:-251659264;visibility:visible;mso-wrap-distance-left:12pt;mso-wrap-distance-top:12pt;mso-wrap-distance-right:12pt;mso-wrap-distance-bottom:12pt;mso-position-horizontal-relative:page;mso-position-vertical-relative:page" filled="f" strokecolor="#9a958e" strokeweight=".5pt">
          <v:stroke miterlimit="4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B" w:rsidRDefault="009B6EE8">
    <w:pPr>
      <w:pStyle w:val="Body"/>
    </w:pPr>
    <w:r w:rsidRPr="009B6EE8">
      <w:pict>
        <v:rect id="_x0000_s2049" style="position:absolute;margin-left:36pt;margin-top:36pt;width:540pt;height:10in;z-index:-251658240;visibility:visible;mso-wrap-distance-left:12pt;mso-wrap-distance-top:12pt;mso-wrap-distance-right:12pt;mso-wrap-distance-bottom:12pt;mso-position-horizontal-relative:page;mso-position-vertical-relative:page" filled="f" strokecolor="#9a958e" strokeweight=".5pt">
          <v:stroke miterlimit="4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471B"/>
    <w:rsid w:val="001319AC"/>
    <w:rsid w:val="001D2438"/>
    <w:rsid w:val="0024471B"/>
    <w:rsid w:val="00312CCA"/>
    <w:rsid w:val="003D6EF7"/>
    <w:rsid w:val="004141CE"/>
    <w:rsid w:val="007278E1"/>
    <w:rsid w:val="007A3F22"/>
    <w:rsid w:val="008802BF"/>
    <w:rsid w:val="00981880"/>
    <w:rsid w:val="009B6EE8"/>
    <w:rsid w:val="00BC7329"/>
    <w:rsid w:val="00C81354"/>
    <w:rsid w:val="00CF0FEC"/>
    <w:rsid w:val="00D245C1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71B"/>
    <w:rPr>
      <w:u w:val="single"/>
    </w:rPr>
  </w:style>
  <w:style w:type="paragraph" w:customStyle="1" w:styleId="Body">
    <w:name w:val="Body"/>
    <w:rsid w:val="0024471B"/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HeaderFooter">
    <w:name w:val="Header &amp; Footer"/>
    <w:rsid w:val="0024471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24471B"/>
    <w:pPr>
      <w:spacing w:after="80" w:line="288" w:lineRule="auto"/>
    </w:pPr>
    <w:rPr>
      <w:rFonts w:ascii="Baskerville" w:hAnsi="Baskerville" w:cs="Arial Unicode MS"/>
      <w:color w:val="444444"/>
      <w:sz w:val="28"/>
      <w:szCs w:val="28"/>
      <w:u w:color="444444"/>
      <w:shd w:val="nil"/>
      <w:lang w:val="fr-FR"/>
    </w:rPr>
  </w:style>
  <w:style w:type="paragraph" w:styleId="Title">
    <w:name w:val="Title"/>
    <w:rsid w:val="0024471B"/>
    <w:pPr>
      <w:keepNext/>
      <w:jc w:val="center"/>
      <w:outlineLvl w:val="0"/>
    </w:pPr>
    <w:rPr>
      <w:rFonts w:ascii="Baskerville" w:hAnsi="Baskerville" w:cs="Arial Unicode MS"/>
      <w:color w:val="444444"/>
      <w:sz w:val="80"/>
      <w:szCs w:val="80"/>
      <w:u w:color="444444"/>
      <w:shd w:val="nil"/>
      <w:lang w:val="fr-FR"/>
    </w:rPr>
  </w:style>
  <w:style w:type="paragraph" w:styleId="Subtitle">
    <w:name w:val="Subtitle"/>
    <w:next w:val="Body2"/>
    <w:rsid w:val="0024471B"/>
    <w:pPr>
      <w:jc w:val="center"/>
    </w:pPr>
    <w:rPr>
      <w:rFonts w:ascii="Baskerville" w:hAnsi="Baskerville" w:cs="Arial Unicode MS"/>
      <w:color w:val="DC5922"/>
      <w:spacing w:val="6"/>
      <w:sz w:val="64"/>
      <w:szCs w:val="64"/>
      <w:u w:color="DC5922"/>
      <w:shd w:val="nil"/>
      <w:lang w:val="fr-FR"/>
    </w:rPr>
  </w:style>
  <w:style w:type="paragraph" w:customStyle="1" w:styleId="Body2">
    <w:name w:val="Body 2"/>
    <w:rsid w:val="0024471B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:u w:color="444444"/>
      <w:shd w:val="ni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Real_Estate_Flyer">
  <a:themeElements>
    <a:clrScheme name="04_Real_Estate_Fly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Real_Estate_Flyer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04_Real_Estate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askerville SemiBold"/>
            <a:ea typeface="Baskerville SemiBold"/>
            <a:cs typeface="Baskerville SemiBold"/>
            <a:sym typeface="Baskerville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askerville SemiBold"/>
            <a:ea typeface="Baskerville SemiBold"/>
            <a:cs typeface="Baskerville SemiBold"/>
            <a:sym typeface="Baskerville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12</cp:revision>
  <dcterms:created xsi:type="dcterms:W3CDTF">2023-11-02T13:59:00Z</dcterms:created>
  <dcterms:modified xsi:type="dcterms:W3CDTF">2023-11-03T18:15:00Z</dcterms:modified>
</cp:coreProperties>
</file>